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A2272" w14:textId="08226B44" w:rsidR="001016EA" w:rsidRDefault="008432CD" w:rsidP="00201A56">
      <w:pPr>
        <w:wordWrap w:val="0"/>
        <w:ind w:right="40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 w:rsidR="004E2CF2">
        <w:rPr>
          <w:rFonts w:ascii="Times New Roman" w:hAnsi="Times New Roman" w:cs="Times New Roman" w:hint="eastAsia"/>
          <w:sz w:val="20"/>
          <w:szCs w:val="24"/>
          <w:u w:val="single"/>
        </w:rPr>
        <w:t>207</w:t>
      </w:r>
      <w:r>
        <w:rPr>
          <w:rFonts w:ascii="Times New Roman" w:hAnsi="Times New Roman" w:cs="Times New Roman"/>
          <w:sz w:val="20"/>
          <w:szCs w:val="24"/>
          <w:u w:val="single"/>
        </w:rPr>
        <w:t>-2019</w:t>
      </w:r>
      <w:bookmarkEnd w:id="0"/>
    </w:p>
    <w:p w14:paraId="6AB82CDA" w14:textId="77777777" w:rsidR="001016EA" w:rsidRDefault="008432CD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9"/>
        <w:tblW w:w="9640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24"/>
        <w:gridCol w:w="951"/>
        <w:gridCol w:w="567"/>
        <w:gridCol w:w="939"/>
        <w:gridCol w:w="621"/>
        <w:gridCol w:w="939"/>
        <w:gridCol w:w="1187"/>
        <w:gridCol w:w="372"/>
        <w:gridCol w:w="1187"/>
        <w:gridCol w:w="1418"/>
      </w:tblGrid>
      <w:tr w:rsidR="001016EA" w14:paraId="76638520" w14:textId="77777777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14:paraId="369DA54D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14:paraId="58DB4959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 w14:paraId="6F99B505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熔断器触头涂银层厚度检测</w:t>
            </w:r>
          </w:p>
        </w:tc>
        <w:tc>
          <w:tcPr>
            <w:tcW w:w="2126" w:type="dxa"/>
            <w:gridSpan w:val="2"/>
            <w:vAlign w:val="center"/>
          </w:tcPr>
          <w:p w14:paraId="76C26AE9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3"/>
            <w:vAlign w:val="center"/>
          </w:tcPr>
          <w:p w14:paraId="1B8C74A4" w14:textId="505C8775" w:rsidR="001016EA" w:rsidRDefault="00201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技</w:t>
            </w:r>
            <w:r w:rsidR="008432CD">
              <w:rPr>
                <w:rFonts w:ascii="Times New Roman" w:hAnsi="Times New Roman" w:cs="Times New Roman" w:hint="eastAsia"/>
              </w:rPr>
              <w:t>质部</w:t>
            </w:r>
          </w:p>
        </w:tc>
      </w:tr>
      <w:tr w:rsidR="001016EA" w14:paraId="4334CA2F" w14:textId="77777777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14:paraId="62F71CC0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14:paraId="3D16E2F8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14:paraId="320E092E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560" w:type="dxa"/>
            <w:gridSpan w:val="2"/>
            <w:vAlign w:val="center"/>
          </w:tcPr>
          <w:p w14:paraId="5F82EF51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</w:tc>
        <w:tc>
          <w:tcPr>
            <w:tcW w:w="2126" w:type="dxa"/>
            <w:gridSpan w:val="2"/>
            <w:vMerge w:val="restart"/>
            <w:vAlign w:val="center"/>
          </w:tcPr>
          <w:p w14:paraId="3D23ECD0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14:paraId="2640C11B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418" w:type="dxa"/>
            <w:vAlign w:val="center"/>
          </w:tcPr>
          <w:p w14:paraId="1D3CDE9C" w14:textId="164EB01F" w:rsidR="001016EA" w:rsidRDefault="00201A5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 w:hint="eastAsia"/>
                    <w:szCs w:val="21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1"/>
                  </w:rPr>
                  <m:t>.33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μm</m:t>
                </m:r>
              </m:oMath>
            </m:oMathPara>
          </w:p>
        </w:tc>
      </w:tr>
      <w:tr w:rsidR="001016EA" w14:paraId="0ACFBA25" w14:textId="77777777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5B3D39CD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56DF4750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560" w:type="dxa"/>
            <w:gridSpan w:val="2"/>
            <w:vAlign w:val="center"/>
          </w:tcPr>
          <w:p w14:paraId="4EBF99BC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ascii="宋体" w:hAnsi="宋体" w:hint="eastAsia"/>
                <w:bCs/>
              </w:rPr>
              <w:t>0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ascii="宋体" w:hAnsi="宋体" w:hint="eastAsia"/>
                <w:bCs/>
              </w:rPr>
              <w:t>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</w:tc>
        <w:tc>
          <w:tcPr>
            <w:tcW w:w="2126" w:type="dxa"/>
            <w:gridSpan w:val="2"/>
            <w:vMerge/>
            <w:vAlign w:val="center"/>
          </w:tcPr>
          <w:p w14:paraId="27799AB0" w14:textId="77777777" w:rsidR="001016EA" w:rsidRDefault="00101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F302029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 w14:paraId="744EB702" w14:textId="6F7D897C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t>0.</w:t>
            </w:r>
            <w:r>
              <w:rPr>
                <w:rFonts w:hint="eastAsia"/>
              </w:rPr>
              <w:t>1</w:t>
            </w:r>
            <w:r w:rsidR="00201A56">
              <w:t>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</w:tc>
      </w:tr>
      <w:tr w:rsidR="001016EA" w14:paraId="787E7C3B" w14:textId="77777777">
        <w:trPr>
          <w:trHeight w:val="559"/>
          <w:jc w:val="center"/>
        </w:trPr>
        <w:tc>
          <w:tcPr>
            <w:tcW w:w="1459" w:type="dxa"/>
            <w:gridSpan w:val="2"/>
            <w:vMerge/>
          </w:tcPr>
          <w:p w14:paraId="5E24DF01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 w14:paraId="478C00BB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560" w:type="dxa"/>
            <w:gridSpan w:val="2"/>
          </w:tcPr>
          <w:p w14:paraId="6104D7D4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14:paraId="11D8CE50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56F94ED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</w:tcPr>
          <w:p w14:paraId="64B114F9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</w:tr>
      <w:tr w:rsidR="001016EA" w14:paraId="2E643236" w14:textId="77777777">
        <w:trPr>
          <w:trHeight w:val="553"/>
          <w:jc w:val="center"/>
        </w:trPr>
        <w:tc>
          <w:tcPr>
            <w:tcW w:w="9640" w:type="dxa"/>
            <w:gridSpan w:val="11"/>
          </w:tcPr>
          <w:p w14:paraId="2770D33A" w14:textId="77777777" w:rsidR="001016EA" w:rsidRDefault="008432C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1016EA" w14:paraId="1BBC5157" w14:textId="77777777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14:paraId="54E708CC" w14:textId="77777777" w:rsidR="001016EA" w:rsidRDefault="008432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5812" w:type="dxa"/>
            <w:gridSpan w:val="7"/>
          </w:tcPr>
          <w:p w14:paraId="3E496961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</w:tcPr>
          <w:p w14:paraId="215C7DF7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14:paraId="74592A65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1016EA" w14:paraId="52355292" w14:textId="77777777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14:paraId="228938C5" w14:textId="77777777" w:rsidR="001016EA" w:rsidRDefault="008432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506" w:type="dxa"/>
            <w:gridSpan w:val="2"/>
            <w:vAlign w:val="center"/>
          </w:tcPr>
          <w:p w14:paraId="05539FF5" w14:textId="77777777" w:rsidR="001016EA" w:rsidRDefault="008432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 w14:paraId="742C2AEE" w14:textId="77777777" w:rsidR="001016EA" w:rsidRDefault="008432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559" w:type="dxa"/>
            <w:gridSpan w:val="2"/>
            <w:vAlign w:val="center"/>
          </w:tcPr>
          <w:p w14:paraId="5D77DDC0" w14:textId="77777777" w:rsidR="001016EA" w:rsidRDefault="008432CD">
            <w:pPr>
              <w:ind w:firstLineChars="100" w:firstLine="21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187" w:type="dxa"/>
            <w:vAlign w:val="center"/>
          </w:tcPr>
          <w:p w14:paraId="5A83012A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14:paraId="6ED0901B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是</w:t>
            </w:r>
          </w:p>
        </w:tc>
      </w:tr>
      <w:tr w:rsidR="001016EA" w14:paraId="15934A80" w14:textId="77777777">
        <w:trPr>
          <w:trHeight w:val="340"/>
          <w:jc w:val="center"/>
        </w:trPr>
        <w:tc>
          <w:tcPr>
            <w:tcW w:w="2410" w:type="dxa"/>
            <w:gridSpan w:val="3"/>
          </w:tcPr>
          <w:p w14:paraId="62AD8121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锌层测厚仪</w:t>
            </w:r>
          </w:p>
        </w:tc>
        <w:tc>
          <w:tcPr>
            <w:tcW w:w="1506" w:type="dxa"/>
            <w:gridSpan w:val="2"/>
            <w:vMerge w:val="restart"/>
            <w:vAlign w:val="center"/>
          </w:tcPr>
          <w:p w14:paraId="353FC3E1" w14:textId="6B7807CA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Cs w:val="21"/>
              </w:rPr>
              <w:t>0-</w:t>
            </w:r>
            <w:r w:rsidR="00D81891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μm</m:t>
              </m:r>
            </m:oMath>
          </w:p>
        </w:tc>
        <w:tc>
          <w:tcPr>
            <w:tcW w:w="1560" w:type="dxa"/>
            <w:gridSpan w:val="2"/>
            <w:vMerge w:val="restart"/>
            <w:vAlign w:val="center"/>
          </w:tcPr>
          <w:p w14:paraId="6A4A5000" w14:textId="77777777" w:rsidR="001016EA" w:rsidRDefault="00101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14:paraId="3FEBF1DB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Cs w:val="21"/>
              </w:rPr>
              <w:t>±</w:t>
            </w:r>
            <w:r>
              <w:rPr>
                <w:rFonts w:ascii="Arial" w:hAnsi="宋体" w:cs="Arial" w:hint="eastAsia"/>
                <w:bCs/>
              </w:rPr>
              <w:t>3%H</w:t>
            </w:r>
          </w:p>
        </w:tc>
        <w:tc>
          <w:tcPr>
            <w:tcW w:w="1187" w:type="dxa"/>
          </w:tcPr>
          <w:p w14:paraId="59AA40F0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738A23FB" w14:textId="77777777" w:rsidR="001016EA" w:rsidRDefault="001016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6EA" w14:paraId="69903CD4" w14:textId="77777777">
        <w:trPr>
          <w:trHeight w:val="340"/>
          <w:jc w:val="center"/>
        </w:trPr>
        <w:tc>
          <w:tcPr>
            <w:tcW w:w="2410" w:type="dxa"/>
            <w:gridSpan w:val="3"/>
          </w:tcPr>
          <w:p w14:paraId="4E9DBCC8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6" w:type="dxa"/>
            <w:gridSpan w:val="2"/>
            <w:vMerge/>
          </w:tcPr>
          <w:p w14:paraId="14602BE9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14:paraId="488148A9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14:paraId="22CD4C05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38EA2060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08E8E46F" w14:textId="77777777" w:rsidR="001016EA" w:rsidRDefault="001016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6EA" w14:paraId="34B770B1" w14:textId="77777777">
        <w:trPr>
          <w:trHeight w:val="340"/>
          <w:jc w:val="center"/>
        </w:trPr>
        <w:tc>
          <w:tcPr>
            <w:tcW w:w="2410" w:type="dxa"/>
            <w:gridSpan w:val="3"/>
          </w:tcPr>
          <w:p w14:paraId="5D7A8E4B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06" w:type="dxa"/>
            <w:gridSpan w:val="2"/>
            <w:vMerge/>
          </w:tcPr>
          <w:p w14:paraId="41B1C80F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14:paraId="5C54C81B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14:paraId="3B8D99C9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14:paraId="42519607" w14:textId="77777777" w:rsidR="001016EA" w:rsidRDefault="001016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EF5547F" w14:textId="77777777" w:rsidR="001016EA" w:rsidRDefault="001016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16EA" w14:paraId="542E7391" w14:textId="77777777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14:paraId="7C6B06FF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 w14:paraId="30F85687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DG</w:t>
            </w:r>
            <w:r>
              <w:rPr>
                <w:rFonts w:ascii="Times New Roman" w:hAnsi="Times New Roman" w:cs="Times New Roman"/>
              </w:rPr>
              <w:t>/CL-GF-01</w:t>
            </w:r>
          </w:p>
        </w:tc>
        <w:tc>
          <w:tcPr>
            <w:tcW w:w="1418" w:type="dxa"/>
          </w:tcPr>
          <w:p w14:paraId="421C567B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293B33BE" w14:textId="77777777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14:paraId="15145513" w14:textId="77777777" w:rsidR="001016EA" w:rsidRDefault="008432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14:paraId="481073BF" w14:textId="1186619A" w:rsidR="001016EA" w:rsidRDefault="00201A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荧光光谱仪操作规程</w:t>
            </w:r>
          </w:p>
        </w:tc>
        <w:tc>
          <w:tcPr>
            <w:tcW w:w="1418" w:type="dxa"/>
          </w:tcPr>
          <w:p w14:paraId="3A3548EB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0B9553DA" w14:textId="77777777">
        <w:trPr>
          <w:trHeight w:val="556"/>
          <w:jc w:val="center"/>
        </w:trPr>
        <w:tc>
          <w:tcPr>
            <w:tcW w:w="2410" w:type="dxa"/>
            <w:gridSpan w:val="3"/>
            <w:vAlign w:val="center"/>
          </w:tcPr>
          <w:p w14:paraId="5F3CC7BA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14:paraId="39C72441" w14:textId="56F7976E" w:rsidR="001016EA" w:rsidRDefault="00C20CE5">
            <w:pPr>
              <w:rPr>
                <w:rFonts w:ascii="Times New Roman" w:hAnsi="Times New Roman" w:cs="Times New Roman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（20±3）℃</w:t>
            </w:r>
            <w:bookmarkStart w:id="1" w:name="_GoBack"/>
            <w:bookmarkEnd w:id="1"/>
          </w:p>
        </w:tc>
        <w:tc>
          <w:tcPr>
            <w:tcW w:w="1418" w:type="dxa"/>
          </w:tcPr>
          <w:p w14:paraId="27C6AADB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4FD7C838" w14:textId="77777777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7ABE7FD3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14:paraId="793AB33E" w14:textId="77777777" w:rsidR="001016EA" w:rsidRDefault="008432C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郑乐程</w:t>
            </w:r>
            <w:proofErr w:type="gramEnd"/>
          </w:p>
        </w:tc>
        <w:tc>
          <w:tcPr>
            <w:tcW w:w="1418" w:type="dxa"/>
          </w:tcPr>
          <w:p w14:paraId="5BFB3973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40AB5FE2" w14:textId="77777777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14:paraId="2428E536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14:paraId="4FEE0C6D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7A5F9A32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42541877" w14:textId="77777777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098A345A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14:paraId="16070C9B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277B5AB8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5C8F2FC8" w14:textId="77777777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2F3B5BFB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14:paraId="1344825B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14:paraId="46498C30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0E93F0F2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2EEDCC8A" w14:textId="77777777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14:paraId="7C28EA83" w14:textId="77777777" w:rsidR="001016EA" w:rsidRDefault="008432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/>
                <w:szCs w:val="21"/>
              </w:rPr>
              <w:t>如果有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14:paraId="48B9A225" w14:textId="77777777" w:rsidR="001016EA" w:rsidRDefault="008432CD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有</w:t>
            </w:r>
          </w:p>
        </w:tc>
        <w:tc>
          <w:tcPr>
            <w:tcW w:w="1418" w:type="dxa"/>
          </w:tcPr>
          <w:p w14:paraId="148E3757" w14:textId="77777777" w:rsidR="001016EA" w:rsidRDefault="008432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是</w:t>
            </w:r>
          </w:p>
        </w:tc>
      </w:tr>
      <w:tr w:rsidR="001016EA" w14:paraId="16B33D07" w14:textId="77777777">
        <w:trPr>
          <w:trHeight w:val="560"/>
          <w:jc w:val="center"/>
        </w:trPr>
        <w:tc>
          <w:tcPr>
            <w:tcW w:w="1135" w:type="dxa"/>
            <w:vAlign w:val="center"/>
          </w:tcPr>
          <w:p w14:paraId="73CC8BFE" w14:textId="77777777" w:rsidR="001016EA" w:rsidRDefault="008432C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 w14:paraId="09238284" w14:textId="77777777" w:rsidR="001016EA" w:rsidRDefault="008432CD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14:paraId="3252C384" w14:textId="77777777" w:rsidR="001016EA" w:rsidRDefault="008432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ascii="Times New Roman" w:hAnsi="Times New Roman" w:hint="eastAsia"/>
                <w:szCs w:val="21"/>
              </w:rPr>
              <w:t>测量过程控制规范编制满足要求。</w:t>
            </w:r>
          </w:p>
          <w:p w14:paraId="2C237652" w14:textId="77777777" w:rsidR="001016EA" w:rsidRDefault="008432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ascii="Times New Roman" w:hAnsi="Times New Roman" w:hint="eastAsia"/>
                <w:szCs w:val="21"/>
              </w:rPr>
              <w:t>测量过程要素如，测量设备、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测量方法、环境条件、人员操作技能受控。</w:t>
            </w:r>
          </w:p>
          <w:p w14:paraId="677EF9AF" w14:textId="77777777" w:rsidR="001016EA" w:rsidRDefault="008432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ascii="Times New Roman" w:hAnsi="Times New Roman" w:hint="eastAsia"/>
                <w:szCs w:val="21"/>
              </w:rPr>
              <w:t>测量过程不确定度评定方法正确。</w:t>
            </w:r>
          </w:p>
          <w:p w14:paraId="0D3D9CDF" w14:textId="77777777" w:rsidR="001016EA" w:rsidRDefault="008432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．</w:t>
            </w:r>
            <w:r>
              <w:rPr>
                <w:rFonts w:ascii="Times New Roman" w:hAnsi="Times New Roman" w:hint="eastAsia"/>
              </w:rPr>
              <w:t>测量过程有效性确认方法正确，满足要求。</w:t>
            </w:r>
          </w:p>
          <w:p w14:paraId="0FB7D8E1" w14:textId="77777777" w:rsidR="001016EA" w:rsidRDefault="008432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测量过程监视在控制限内，测量过程控制图绘制方法正确。</w:t>
            </w:r>
          </w:p>
          <w:p w14:paraId="1B07D641" w14:textId="77777777" w:rsidR="001016EA" w:rsidRDefault="008432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ascii="Times New Roman" w:hAnsi="Times New Roman" w:cs="Times New Roman"/>
                <w:szCs w:val="21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Cs w:val="21"/>
                <w:bdr w:val="single" w:sz="4" w:space="0" w:color="auto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</w:t>
            </w:r>
            <w:r>
              <w:rPr>
                <w:rFonts w:ascii="Times New Roman" w:hAnsi="Times New Roman" w:cs="Times New Roman"/>
                <w:szCs w:val="21"/>
              </w:rPr>
              <w:t xml:space="preserve">     </w:t>
            </w:r>
            <w:r>
              <w:rPr>
                <w:rFonts w:ascii="Times New Roman" w:hAnsi="Times New Roman" w:cs="Times New Roman"/>
                <w:szCs w:val="21"/>
              </w:rPr>
              <w:t>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14:paraId="7538FEF8" w14:textId="6E79C83C" w:rsidR="001016EA" w:rsidRDefault="008432CD">
      <w:pPr>
        <w:spacing w:beforeLines="50" w:before="156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201A56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201A56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201A56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日</w:t>
      </w:r>
      <w:r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>
        <w:rPr>
          <w:rFonts w:ascii="Times New Roman" w:eastAsia="宋体" w:hAnsi="Times New Roman" w:cs="Times New Roman" w:hint="eastAsia"/>
          <w:szCs w:val="21"/>
        </w:rPr>
        <w:t xml:space="preserve">             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1016EA">
      <w:headerReference w:type="default" r:id="rId7"/>
      <w:pgSz w:w="11906" w:h="16838"/>
      <w:pgMar w:top="1440" w:right="1080" w:bottom="1440" w:left="10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A8B03" w14:textId="77777777" w:rsidR="00D4577E" w:rsidRDefault="00D4577E">
      <w:r>
        <w:separator/>
      </w:r>
    </w:p>
  </w:endnote>
  <w:endnote w:type="continuationSeparator" w:id="0">
    <w:p w14:paraId="18E5CA23" w14:textId="77777777" w:rsidR="00D4577E" w:rsidRDefault="00D45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9CDC1" w14:textId="77777777" w:rsidR="00D4577E" w:rsidRDefault="00D4577E">
      <w:r>
        <w:separator/>
      </w:r>
    </w:p>
  </w:footnote>
  <w:footnote w:type="continuationSeparator" w:id="0">
    <w:p w14:paraId="6185EF8E" w14:textId="77777777" w:rsidR="00D4577E" w:rsidRDefault="00D45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AC855" w14:textId="77777777" w:rsidR="001016EA" w:rsidRDefault="008432CD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25A3414F" wp14:editId="030D32CB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A44617C" w14:textId="77777777" w:rsidR="001016EA" w:rsidRDefault="008432CD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0C5CAE96" w14:textId="77777777" w:rsidR="001016EA" w:rsidRDefault="00D4577E">
    <w:pPr>
      <w:pStyle w:val="a7"/>
      <w:pBdr>
        <w:bottom w:val="none" w:sz="0" w:space="0" w:color="auto"/>
      </w:pBdr>
      <w:spacing w:line="320" w:lineRule="exact"/>
      <w:ind w:firstLineChars="400" w:firstLine="840"/>
      <w:jc w:val="left"/>
    </w:pPr>
    <w:r>
      <w:rPr>
        <w:rFonts w:ascii="Times New Roman" w:hAnsi="Times New Roman" w:cs="Times New Roman"/>
        <w:sz w:val="21"/>
        <w:szCs w:val="21"/>
      </w:rPr>
      <w:pict w14:anchorId="2C6246FA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77.5pt;margin-top:-.4pt;width:215.25pt;height:20.6pt;z-index:251657728;mso-width-relative:page;mso-height-relative:page" stroked="f">
          <v:textbox>
            <w:txbxContent>
              <w:p w14:paraId="1155CDEA" w14:textId="77777777" w:rsidR="001016EA" w:rsidRDefault="008432CD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10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8432CD"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 w:rsidR="008432CD"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 w:rsidR="008432CD"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14:paraId="5AA2707B" w14:textId="77777777" w:rsidR="001016EA" w:rsidRDefault="00D4577E">
    <w:pPr>
      <w:rPr>
        <w:sz w:val="18"/>
        <w:szCs w:val="18"/>
      </w:rPr>
    </w:pPr>
    <w:r>
      <w:rPr>
        <w:sz w:val="18"/>
      </w:rPr>
      <w:pict w14:anchorId="5149A543">
        <v:line id="_x0000_s3074" style="position:absolute;left:0;text-align:left;z-index:251658752;mso-width-relative:page;mso-height-relative:page" from="-.45pt,.75pt" to="471.3pt,.8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0B9"/>
    <w:rsid w:val="000F3ADE"/>
    <w:rsid w:val="001016EA"/>
    <w:rsid w:val="00201A56"/>
    <w:rsid w:val="004E2CF2"/>
    <w:rsid w:val="00636C17"/>
    <w:rsid w:val="006460B4"/>
    <w:rsid w:val="008432CD"/>
    <w:rsid w:val="00877268"/>
    <w:rsid w:val="00BA00B9"/>
    <w:rsid w:val="00BC63BB"/>
    <w:rsid w:val="00C20CE5"/>
    <w:rsid w:val="00D4577E"/>
    <w:rsid w:val="00D753DD"/>
    <w:rsid w:val="00D81891"/>
    <w:rsid w:val="00F27B94"/>
    <w:rsid w:val="4EFD4AC6"/>
    <w:rsid w:val="783B326E"/>
    <w:rsid w:val="7D494DD4"/>
    <w:rsid w:val="7D6A4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9FB4089"/>
  <w15:docId w15:val="{045F43F3-66EC-4387-9956-BA080AD3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534</Characters>
  <Application>Microsoft Office Word</Application>
  <DocSecurity>0</DocSecurity>
  <Lines>4</Lines>
  <Paragraphs>1</Paragraphs>
  <ScaleCrop>false</ScaleCrop>
  <Company>Aliyun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52</cp:revision>
  <cp:lastPrinted>2017-03-07T01:14:00Z</cp:lastPrinted>
  <dcterms:created xsi:type="dcterms:W3CDTF">2015-10-14T00:36:00Z</dcterms:created>
  <dcterms:modified xsi:type="dcterms:W3CDTF">2019-12-01T08:22:00Z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